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BE7" w:rsidRPr="006F123A" w:rsidRDefault="00C45BE7" w:rsidP="00F1324C">
      <w:pPr>
        <w:pStyle w:val="Default"/>
        <w:jc w:val="center"/>
        <w:rPr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Examenul național de bacalaureat – decembrie 2022</w:t>
      </w:r>
    </w:p>
    <w:p w:rsidR="00C45BE7" w:rsidRPr="006F123A" w:rsidRDefault="00C45BE7" w:rsidP="00F1324C">
      <w:pPr>
        <w:pStyle w:val="Default"/>
        <w:jc w:val="center"/>
        <w:rPr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Proba E. d)</w:t>
      </w:r>
    </w:p>
    <w:p w:rsidR="00C45BE7" w:rsidRPr="006F123A" w:rsidRDefault="00C45BE7" w:rsidP="00F1324C">
      <w:pPr>
        <w:pStyle w:val="Default"/>
        <w:jc w:val="center"/>
        <w:rPr>
          <w:b/>
          <w:bCs/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Informatică</w:t>
      </w:r>
    </w:p>
    <w:p w:rsidR="008D0C3B" w:rsidRPr="006F123A" w:rsidRDefault="008D0C3B" w:rsidP="00F1324C">
      <w:pPr>
        <w:pStyle w:val="Default"/>
        <w:jc w:val="center"/>
        <w:rPr>
          <w:b/>
          <w:bCs/>
          <w:sz w:val="20"/>
          <w:szCs w:val="20"/>
          <w:lang w:val="ro-RO"/>
        </w:rPr>
      </w:pPr>
    </w:p>
    <w:p w:rsidR="008D0C3B" w:rsidRPr="006F123A" w:rsidRDefault="008D0C3B" w:rsidP="00F1324C">
      <w:pPr>
        <w:pStyle w:val="Default"/>
        <w:jc w:val="center"/>
        <w:rPr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BAREM DE EVALUARE ŞI NOTARE</w:t>
      </w:r>
    </w:p>
    <w:p w:rsidR="00C45BE7" w:rsidRPr="006D29DE" w:rsidRDefault="008D0C3B" w:rsidP="00F1324C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(comun pentru l</w:t>
      </w:r>
      <w:r w:rsidR="00C45BE7" w:rsidRPr="006F123A">
        <w:rPr>
          <w:b/>
          <w:bCs/>
          <w:sz w:val="20"/>
          <w:szCs w:val="20"/>
          <w:lang w:val="ro-RO"/>
        </w:rPr>
        <w:t>imbaj</w:t>
      </w:r>
      <w:r w:rsidRPr="006F123A">
        <w:rPr>
          <w:b/>
          <w:bCs/>
          <w:sz w:val="20"/>
          <w:szCs w:val="20"/>
          <w:lang w:val="ro-RO"/>
        </w:rPr>
        <w:t>ele</w:t>
      </w:r>
      <w:r w:rsidR="00C45BE7" w:rsidRPr="006F123A">
        <w:rPr>
          <w:b/>
          <w:bCs/>
          <w:sz w:val="20"/>
          <w:szCs w:val="20"/>
          <w:lang w:val="ro-RO"/>
        </w:rPr>
        <w:t xml:space="preserve"> C/</w:t>
      </w:r>
      <w:r w:rsidR="00C45BE7" w:rsidRPr="006D29DE">
        <w:rPr>
          <w:b/>
          <w:bCs/>
          <w:color w:val="000000" w:themeColor="text1"/>
          <w:sz w:val="20"/>
          <w:szCs w:val="20"/>
          <w:lang w:val="ro-RO"/>
        </w:rPr>
        <w:t>C++</w:t>
      </w:r>
      <w:r w:rsidRPr="006D29DE">
        <w:rPr>
          <w:b/>
          <w:bCs/>
          <w:color w:val="000000" w:themeColor="text1"/>
          <w:sz w:val="20"/>
          <w:szCs w:val="20"/>
          <w:lang w:val="ro-RO"/>
        </w:rPr>
        <w:t>)</w:t>
      </w:r>
    </w:p>
    <w:p w:rsidR="00C45BE7" w:rsidRPr="006F123A" w:rsidRDefault="00C45BE7" w:rsidP="00F1324C">
      <w:pPr>
        <w:pStyle w:val="Default"/>
        <w:jc w:val="right"/>
        <w:rPr>
          <w:b/>
          <w:sz w:val="20"/>
          <w:szCs w:val="20"/>
          <w:lang w:val="ro-RO"/>
        </w:rPr>
      </w:pPr>
      <w:r w:rsidRPr="006F123A">
        <w:rPr>
          <w:b/>
          <w:sz w:val="20"/>
          <w:szCs w:val="20"/>
          <w:lang w:val="ro-RO"/>
        </w:rPr>
        <w:t xml:space="preserve">Simulare </w:t>
      </w:r>
      <w:r w:rsidR="00F2737B" w:rsidRPr="006F123A">
        <w:rPr>
          <w:b/>
          <w:sz w:val="20"/>
          <w:szCs w:val="20"/>
          <w:lang w:val="ro-RO"/>
        </w:rPr>
        <w:t>judeţeană</w:t>
      </w:r>
    </w:p>
    <w:p w:rsidR="00C45BE7" w:rsidRPr="006F123A" w:rsidRDefault="00C45BE7" w:rsidP="00F1324C">
      <w:pPr>
        <w:pStyle w:val="Default"/>
        <w:rPr>
          <w:sz w:val="18"/>
          <w:szCs w:val="18"/>
          <w:lang w:val="ro-RO"/>
        </w:rPr>
      </w:pPr>
      <w:r w:rsidRPr="006F123A">
        <w:rPr>
          <w:b/>
          <w:bCs/>
          <w:i/>
          <w:iCs/>
          <w:sz w:val="18"/>
          <w:szCs w:val="18"/>
          <w:lang w:val="ro-RO"/>
        </w:rPr>
        <w:t xml:space="preserve">Filieră teoretică, profil real, specializare matematică-informatică / matematică-informatică intensiv informatică </w:t>
      </w:r>
    </w:p>
    <w:p w:rsidR="007F3746" w:rsidRPr="006F123A" w:rsidRDefault="00C45BE7" w:rsidP="00F1324C">
      <w:pPr>
        <w:pStyle w:val="Default"/>
        <w:rPr>
          <w:sz w:val="18"/>
          <w:szCs w:val="18"/>
          <w:lang w:val="ro-RO"/>
        </w:rPr>
      </w:pPr>
      <w:r w:rsidRPr="006F123A">
        <w:rPr>
          <w:b/>
          <w:bCs/>
          <w:i/>
          <w:iCs/>
          <w:sz w:val="18"/>
          <w:szCs w:val="18"/>
          <w:lang w:val="ro-RO"/>
        </w:rPr>
        <w:t xml:space="preserve">Filieră vocațională, profil militar, specializare matematică-informatică </w:t>
      </w:r>
    </w:p>
    <w:p w:rsidR="006B01DD" w:rsidRPr="006F123A" w:rsidRDefault="006B01DD" w:rsidP="00F1324C">
      <w:pPr>
        <w:pStyle w:val="Default"/>
        <w:jc w:val="both"/>
        <w:rPr>
          <w:b/>
          <w:sz w:val="20"/>
          <w:szCs w:val="20"/>
          <w:lang w:val="ro-RO"/>
        </w:rPr>
      </w:pPr>
    </w:p>
    <w:p w:rsidR="00026D77" w:rsidRPr="00026D7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026D77">
        <w:rPr>
          <w:b/>
          <w:bCs/>
          <w:sz w:val="20"/>
          <w:szCs w:val="20"/>
          <w:lang w:val="ro-RO"/>
        </w:rPr>
        <w:t xml:space="preserve">Se punctează orice modalitate de rezolvare corectă a cerințelor. </w:t>
      </w:r>
    </w:p>
    <w:p w:rsidR="00026D77" w:rsidRPr="00026D7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026D77">
        <w:rPr>
          <w:b/>
          <w:bCs/>
          <w:sz w:val="20"/>
          <w:szCs w:val="20"/>
          <w:lang w:val="ro-RO"/>
        </w:rPr>
        <w:t xml:space="preserve">Nu se acordă punctaje intermediare, altele decât cele precizate explicit în barem. Nu se acordă fracțiuni de punct. Se acordă zece puncte din oficiu. Nota finală se calculează prin împărțirea la zece a punctajului total acordat pentru lucrare. </w:t>
      </w:r>
    </w:p>
    <w:p w:rsidR="00026D77" w:rsidRPr="006F123A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026D77">
        <w:rPr>
          <w:b/>
          <w:bCs/>
          <w:sz w:val="20"/>
          <w:szCs w:val="20"/>
          <w:lang w:val="ro-RO"/>
        </w:rPr>
        <w:t xml:space="preserve">Utilizarea unui tip de date care depășește domeniul de valori precizat în enunț (de exemplu tipuri întregi cu semn pentru memorarea numerelor naturale, dimensiune a tablourilor) este acceptată din punctul de vedere al corectitudinii programului, dacă acest lucru nu afectează corectitudinea în funcționarea programului.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7A3196" w:rsidRPr="006F123A" w:rsidTr="0065216C">
        <w:tc>
          <w:tcPr>
            <w:tcW w:w="9747" w:type="dxa"/>
            <w:gridSpan w:val="4"/>
            <w:tcBorders>
              <w:bottom w:val="single" w:sz="12" w:space="0" w:color="auto"/>
            </w:tcBorders>
          </w:tcPr>
          <w:p w:rsidR="007A3196" w:rsidRPr="006F123A" w:rsidRDefault="007A3196" w:rsidP="00833B55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SUBIECTUL I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(20 de puncte)</w:t>
            </w:r>
          </w:p>
        </w:tc>
      </w:tr>
      <w:tr w:rsidR="00950EC1" w:rsidRPr="006F123A" w:rsidTr="002343B7">
        <w:tc>
          <w:tcPr>
            <w:tcW w:w="426" w:type="dxa"/>
          </w:tcPr>
          <w:p w:rsidR="00950EC1" w:rsidRPr="006F123A" w:rsidRDefault="00950EC1" w:rsidP="00F1324C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950EC1" w:rsidRPr="006F123A" w:rsidRDefault="00950EC1" w:rsidP="00F1324C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:rsidR="00950EC1" w:rsidRPr="006F123A" w:rsidRDefault="00950EC1" w:rsidP="00950EC1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950EC1" w:rsidRPr="006F123A" w:rsidRDefault="00950EC1" w:rsidP="00F1324C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1625DF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c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</w:t>
            </w: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a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4.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103334" w:rsidRDefault="001625DF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b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5.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1625DF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</w:tr>
      <w:tr w:rsidR="00F82896" w:rsidRPr="006F123A" w:rsidTr="00F9564B">
        <w:tc>
          <w:tcPr>
            <w:tcW w:w="9747" w:type="dxa"/>
            <w:gridSpan w:val="4"/>
            <w:tcBorders>
              <w:bottom w:val="single" w:sz="12" w:space="0" w:color="auto"/>
            </w:tcBorders>
          </w:tcPr>
          <w:p w:rsidR="00F82896" w:rsidRPr="006F123A" w:rsidRDefault="00F82896" w:rsidP="00F8289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SUBIECTUL al II-lea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(40 de puncte)</w:t>
            </w:r>
          </w:p>
        </w:tc>
      </w:tr>
      <w:tr w:rsidR="00F82896" w:rsidRPr="006F123A" w:rsidTr="002343B7">
        <w:tc>
          <w:tcPr>
            <w:tcW w:w="426" w:type="dxa"/>
            <w:tcBorders>
              <w:top w:val="single" w:sz="1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  <w:tcBorders>
              <w:top w:val="single" w:sz="12" w:space="0" w:color="auto"/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a) Răspuns corect: </w:t>
            </w:r>
            <w:r w:rsidRPr="006F123A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4</w:t>
            </w:r>
          </w:p>
        </w:tc>
        <w:tc>
          <w:tcPr>
            <w:tcW w:w="658" w:type="dxa"/>
            <w:tcBorders>
              <w:top w:val="single" w:sz="12" w:space="0" w:color="auto"/>
            </w:tcBorders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  <w:tcBorders>
              <w:top w:val="single" w:sz="12" w:space="0" w:color="auto"/>
              <w:left w:val="nil"/>
            </w:tcBorders>
          </w:tcPr>
          <w:p w:rsidR="00F82896" w:rsidRPr="006F123A" w:rsidRDefault="00F82896" w:rsidP="00F82896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b) Pentru răspuns corect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Se acordă câte 2p. pentru orice set de date care nu conţine numere din seria Fibonacci: </w:t>
            </w:r>
            <w:r w:rsidRPr="006F123A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1,1,2,3,5,8,13...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c) Pentru program corect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-declarare a variabielor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-citire a datelor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-afişare a datelor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-instrucţiune de decizie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-instrucţiuni repetitive (*)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-atribuiri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-corectitudine globală a 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(*) Se acordă numai 2p. dacă doar una dintre instrucţiunile repetitive este conform cerinţei.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d) Pentru algoritm pseudocod corect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-utilizare principial corectă a unei structuri repetitive de tip </w:t>
            </w:r>
            <w:r w:rsidRPr="006F123A"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  <w:t>pentru... execută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(*)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-aspecte specifice ale secvenţei obţinute prin înlocuire, conform cerinţei (**)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-algoritm complet, corectitudine globală a algoritmului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(*) Se acordă punctajul chiar dacă algoritmul obţinut nu este echivalent cu cel dat.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(**) Se acordă câte 1p. pentru fiecare aspect (stabilire limită inferioară contor, expresie limită superioară contor, doar incrementare contor) conform cerinţei.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Pentru răspuns corect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-acces la elementele tabloului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-acces la câmpurile înregistrării</w:t>
            </w:r>
            <w:r w:rsidR="0024712F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(*)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-verificare a condiţiei impuse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-afişare a numelor artiştilor</w:t>
            </w:r>
            <w:r w:rsidR="00A60C4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pe rânduri separate</w:t>
            </w:r>
          </w:p>
        </w:tc>
        <w:tc>
          <w:tcPr>
            <w:tcW w:w="658" w:type="dxa"/>
          </w:tcPr>
          <w:p w:rsidR="00F82896" w:rsidRPr="006F123A" w:rsidRDefault="00C60819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</w:t>
            </w:r>
            <w:r w:rsidR="00F82896"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F82896" w:rsidRPr="006F123A" w:rsidRDefault="0024712F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F82896" w:rsidRPr="006F123A" w:rsidRDefault="00A60C41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  <w:tcBorders>
              <w:left w:val="nil"/>
            </w:tcBorders>
          </w:tcPr>
          <w:p w:rsidR="0024712F" w:rsidRPr="0024712F" w:rsidRDefault="0024712F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4712F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(*)</w:t>
            </w: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Se acordă câte 1p. pentru fiecare câmp accesat</w:t>
            </w:r>
            <w:r w:rsidR="003413B3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corect</w:t>
            </w:r>
            <w:r w:rsidR="00EF071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Pentru răspuns corect: </w:t>
            </w:r>
            <w:r w:rsidRPr="006F123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010011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Se acordă câte 1p. pentru fiecare caracter-cifră exprimată corect, pe poziţia corectă din soluţie.</w:t>
            </w:r>
          </w:p>
        </w:tc>
      </w:tr>
    </w:tbl>
    <w:p w:rsidR="00AD1ED3" w:rsidRPr="006F123A" w:rsidRDefault="00AD1ED3" w:rsidP="00AD1ED3">
      <w:pPr>
        <w:spacing w:after="0" w:line="240" w:lineRule="auto"/>
        <w:rPr>
          <w:lang w:val="ro-RO"/>
        </w:rPr>
      </w:pPr>
    </w:p>
    <w:p w:rsidR="00AD1ED3" w:rsidRPr="006F123A" w:rsidRDefault="00AD1ED3">
      <w:pPr>
        <w:rPr>
          <w:lang w:val="ro-RO"/>
        </w:rPr>
      </w:pPr>
      <w:r w:rsidRPr="006F123A">
        <w:rPr>
          <w:lang w:val="ro-RO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AD1ED3" w:rsidRPr="006F123A" w:rsidTr="00B237AD">
        <w:tc>
          <w:tcPr>
            <w:tcW w:w="9747" w:type="dxa"/>
            <w:gridSpan w:val="4"/>
          </w:tcPr>
          <w:p w:rsidR="00AD1ED3" w:rsidRPr="006F123A" w:rsidRDefault="00AD1ED3" w:rsidP="00AD1ED3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 xml:space="preserve">SUBIECTUL al III-lea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(30 de puncte)</w:t>
            </w:r>
          </w:p>
        </w:tc>
      </w:tr>
      <w:tr w:rsidR="00AD1ED3" w:rsidRPr="006F123A" w:rsidTr="002343B7">
        <w:tc>
          <w:tcPr>
            <w:tcW w:w="426" w:type="dxa"/>
          </w:tcPr>
          <w:p w:rsidR="00AD1ED3" w:rsidRPr="006F123A" w:rsidRDefault="00AD1ED3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AD1ED3" w:rsidRPr="006F123A" w:rsidRDefault="009F338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Pentru subprogram corect</w:t>
            </w:r>
          </w:p>
          <w:p w:rsidR="009F338F" w:rsidRPr="006F123A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-antet subprogram (*)</w:t>
            </w:r>
          </w:p>
          <w:p w:rsidR="009F338F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determinare</w:t>
            </w:r>
            <w:r w:rsidR="00CD7353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a valorilor cerute</w:t>
            </w:r>
            <w:r w:rsidR="00705A6B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(**)</w:t>
            </w:r>
          </w:p>
          <w:p w:rsidR="003D7905" w:rsidRPr="006F123A" w:rsidRDefault="003D7905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-tratarea cazului „Nu exista”</w:t>
            </w:r>
          </w:p>
          <w:p w:rsidR="00705A6B" w:rsidRPr="006F123A" w:rsidRDefault="00705A6B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-declarare</w:t>
            </w:r>
            <w:r w:rsidR="00CD7353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a variabilelor locale, tratare a cazului de contorizare a numerelor, corectitudine globală a subprogramului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:rsidR="00AD1ED3" w:rsidRPr="006F123A" w:rsidRDefault="009F338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:rsidR="009F338F" w:rsidRPr="006F123A" w:rsidRDefault="00EE171E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9F338F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:rsidR="008D1C2B" w:rsidRPr="006F123A" w:rsidRDefault="00274556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</w:t>
            </w:r>
            <w:r w:rsidR="008D1C2B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:rsidR="00705A6B" w:rsidRPr="006F123A" w:rsidRDefault="00B339E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3D7905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:rsidR="00705A6B" w:rsidRPr="006F123A" w:rsidRDefault="00B339E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705A6B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  <w:tcBorders>
              <w:left w:val="nil"/>
            </w:tcBorders>
          </w:tcPr>
          <w:p w:rsidR="009F338F" w:rsidRPr="006F123A" w:rsidRDefault="007D4030" w:rsidP="009F338F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(*) Se acordă 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câte 1p. pentru fiecare aspect al antetului (structură, parametru de intrare) conform cerinţei.</w:t>
            </w:r>
          </w:p>
          <w:p w:rsidR="004040B2" w:rsidRPr="006F123A" w:rsidRDefault="00933BA5" w:rsidP="009F338F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(**) Se acordă câte 1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p. pentru fiecare aspect (identificarea limitelor valorilor pentru cele două cifre ale numerelor, condiţia pentru înmulţirea cifrelor, condiţia pentru numărarea valorilor soluţii, afişarea valorilor) conform cerinţei.</w:t>
            </w:r>
          </w:p>
        </w:tc>
      </w:tr>
      <w:tr w:rsidR="00D07A74" w:rsidRPr="006F123A" w:rsidTr="002343B7">
        <w:tc>
          <w:tcPr>
            <w:tcW w:w="426" w:type="dxa"/>
          </w:tcPr>
          <w:p w:rsidR="00D07A74" w:rsidRPr="006F123A" w:rsidRDefault="00D07A7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D07A74" w:rsidRPr="006F123A" w:rsidRDefault="00B216B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Pentru program corect</w:t>
            </w:r>
          </w:p>
          <w:p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-declarare </w:t>
            </w:r>
            <w:r w:rsidR="00CD7353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a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variabil</w:t>
            </w:r>
            <w:r w:rsidR="00CD7353" w:rsidRPr="006F123A">
              <w:rPr>
                <w:rFonts w:ascii="Arial" w:hAnsi="Arial" w:cs="Arial"/>
                <w:sz w:val="20"/>
                <w:szCs w:val="20"/>
                <w:lang w:val="ro-RO"/>
              </w:rPr>
              <w:t>elor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care să memoreze suma şi poziţia pe hartă cu </w:t>
            </w:r>
            <w:r w:rsidR="00D27C17" w:rsidRPr="006F123A">
              <w:rPr>
                <w:rFonts w:ascii="Arial" w:hAnsi="Arial" w:cs="Arial"/>
                <w:sz w:val="20"/>
                <w:szCs w:val="20"/>
                <w:lang w:val="ro-RO"/>
              </w:rPr>
              <w:t>cel mai mare câştig</w:t>
            </w:r>
          </w:p>
          <w:p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-citire</w:t>
            </w:r>
            <w:r w:rsidR="00104AAF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a datelor în ordinea indicată</w:t>
            </w:r>
          </w:p>
          <w:p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2E77AC" w:rsidRPr="006F123A">
              <w:rPr>
                <w:rFonts w:ascii="Arial" w:hAnsi="Arial" w:cs="Arial"/>
                <w:sz w:val="20"/>
                <w:szCs w:val="20"/>
                <w:lang w:val="ro-RO"/>
              </w:rPr>
              <w:t>determinare</w:t>
            </w:r>
            <w:r w:rsidR="00104AAF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2E77AC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a poziţiilor </w:t>
            </w:r>
            <w:r w:rsidR="00F14010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(N, S, E, V) </w:t>
            </w:r>
            <w:r w:rsidR="002E77AC" w:rsidRPr="006F123A">
              <w:rPr>
                <w:rFonts w:ascii="Arial" w:hAnsi="Arial" w:cs="Arial"/>
                <w:sz w:val="20"/>
                <w:szCs w:val="20"/>
                <w:lang w:val="ro-RO"/>
              </w:rPr>
              <w:t>de colectare</w:t>
            </w:r>
            <w:r w:rsidR="00F14010" w:rsidRPr="006F123A">
              <w:rPr>
                <w:rFonts w:ascii="Arial" w:hAnsi="Arial" w:cs="Arial"/>
                <w:sz w:val="20"/>
                <w:szCs w:val="20"/>
                <w:lang w:val="ro-RO"/>
              </w:rPr>
              <w:t>, pornind de la o cameră dată</w:t>
            </w:r>
            <w:r w:rsidR="002E77AC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(*)</w:t>
            </w:r>
          </w:p>
          <w:p w:rsidR="00DB255A" w:rsidRPr="006F123A" w:rsidRDefault="00F954CE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-parcurgere integrală a hărţii, </w:t>
            </w:r>
            <w:r w:rsidR="00C33275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determinarea </w:t>
            </w:r>
            <w:r w:rsidR="00870C8E" w:rsidRPr="006F123A">
              <w:rPr>
                <w:rFonts w:ascii="Arial" w:hAnsi="Arial" w:cs="Arial"/>
                <w:sz w:val="20"/>
                <w:szCs w:val="20"/>
                <w:lang w:val="ro-RO"/>
              </w:rPr>
              <w:t>sumelor</w:t>
            </w:r>
            <w:r w:rsidR="00C33275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din camerele intermediare, memorarea poziţiei camerei cu cel mai mare câştig conform cerinţei (**)</w:t>
            </w:r>
          </w:p>
          <w:p w:rsidR="005847EE" w:rsidRPr="006F123A" w:rsidRDefault="005847EE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-declarare a variabilelor simple, corectitudine globală a programului</w:t>
            </w:r>
            <w:r w:rsidR="00332DAC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720798"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="00720798"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:rsidR="00D07A74" w:rsidRPr="006F123A" w:rsidRDefault="00B216B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:rsidR="00B216BF" w:rsidRPr="006F123A" w:rsidRDefault="00B216B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6F5E79" w:rsidRDefault="006F5E79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6F5E79" w:rsidRDefault="006F5E79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B216BF" w:rsidRPr="006F123A" w:rsidRDefault="00B216B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2E77AC" w:rsidRPr="006F123A" w:rsidRDefault="002E77AC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4p.</w:t>
            </w:r>
          </w:p>
          <w:p w:rsidR="00C33275" w:rsidRPr="006F123A" w:rsidRDefault="00C3327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C33275" w:rsidRPr="006F123A" w:rsidRDefault="00C3327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3p.</w:t>
            </w:r>
          </w:p>
          <w:p w:rsidR="00C42D87" w:rsidRDefault="00C42D8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751AFC" w:rsidRDefault="00751AFC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751AFC" w:rsidRPr="006F123A" w:rsidRDefault="00751AFC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C42D87" w:rsidRPr="006F123A" w:rsidRDefault="00C42D8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5978C3" w:rsidRPr="006F123A" w:rsidRDefault="00CD57D5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(*)</w:t>
            </w:r>
            <w:r w:rsidR="00D843B8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Se acordă cât 1p. pentru fiecare direcţie de colectare comori (N, S, E, V) conform cerinţei.</w:t>
            </w:r>
          </w:p>
          <w:p w:rsidR="00870C8E" w:rsidRPr="006F123A" w:rsidRDefault="00870C8E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(**) Se acordă câte 1p. pentru parcurgerea integrală a hărţii, determinarea sumelor din camerele intermediare, memorarea poziţiei camerei cu cel mai mare câştig conform cerinţei</w:t>
            </w:r>
          </w:p>
        </w:tc>
      </w:tr>
      <w:tr w:rsidR="009D7E14" w:rsidRPr="006F123A" w:rsidTr="009D7E14">
        <w:trPr>
          <w:trHeight w:val="51"/>
        </w:trPr>
        <w:tc>
          <w:tcPr>
            <w:tcW w:w="426" w:type="dxa"/>
            <w:vMerge w:val="restart"/>
          </w:tcPr>
          <w:p w:rsidR="009D7E14" w:rsidRPr="006F123A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9D7E14" w:rsidRPr="006F123A" w:rsidRDefault="009D7E14" w:rsidP="009D7E1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a) Pentru răspuns corect</w:t>
            </w:r>
          </w:p>
          <w:p w:rsidR="009D7E14" w:rsidRPr="006F123A" w:rsidRDefault="009D7E14" w:rsidP="009D7E1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-coerenţă a descrierii algoritmului (*)</w:t>
            </w:r>
          </w:p>
          <w:p w:rsidR="00602814" w:rsidRPr="006F123A" w:rsidRDefault="00602814" w:rsidP="009D7E1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-justificare a elementelor de eficienţă</w:t>
            </w:r>
          </w:p>
        </w:tc>
        <w:tc>
          <w:tcPr>
            <w:tcW w:w="658" w:type="dxa"/>
          </w:tcPr>
          <w:p w:rsidR="009D7E14" w:rsidRPr="006F123A" w:rsidRDefault="009D7E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2p.</w:t>
            </w:r>
          </w:p>
          <w:p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vMerge w:val="restart"/>
            <w:tcBorders>
              <w:left w:val="nil"/>
            </w:tcBorders>
          </w:tcPr>
          <w:p w:rsidR="009D7E14" w:rsidRPr="006F123A" w:rsidRDefault="00602814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(*) Se acordă punctajul chiar dacă algoritmul ales nu este eficient.</w:t>
            </w:r>
          </w:p>
          <w:p w:rsidR="00E77C67" w:rsidRPr="006F123A" w:rsidRDefault="00E77C67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(**) Se acordă numai 3p. dacă algoritmul este principial corect, dar nu oferă rezultatul cerut pentru toate seturile de date de intrare.</w:t>
            </w:r>
          </w:p>
          <w:p w:rsidR="00E77C67" w:rsidRPr="006F123A" w:rsidRDefault="00E77C67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(***) Se acordă punctajul numai pentru un algoritm cel mult liniar care utilizează eficient memoria.</w:t>
            </w:r>
          </w:p>
        </w:tc>
      </w:tr>
      <w:tr w:rsidR="009D7E14" w:rsidRPr="006F123A" w:rsidTr="002343B7">
        <w:trPr>
          <w:trHeight w:val="1874"/>
        </w:trPr>
        <w:tc>
          <w:tcPr>
            <w:tcW w:w="426" w:type="dxa"/>
            <w:vMerge/>
          </w:tcPr>
          <w:p w:rsidR="009D7E14" w:rsidRPr="006F123A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9D7E14" w:rsidRPr="006F123A" w:rsidRDefault="006028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b) Pentru program corect</w:t>
            </w:r>
          </w:p>
          <w:p w:rsidR="00602814" w:rsidRPr="006F123A" w:rsidRDefault="00602814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-operaţii cu fişiere: declarare, citire din fişier</w:t>
            </w:r>
            <w:r w:rsidR="008B66EB">
              <w:rPr>
                <w:rFonts w:ascii="Arial" w:hAnsi="Arial" w:cs="Arial"/>
                <w:sz w:val="20"/>
                <w:szCs w:val="20"/>
                <w:lang w:val="ro-RO"/>
              </w:rPr>
              <w:t>, scriere în fişier</w:t>
            </w:r>
          </w:p>
          <w:p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-determinare a solicitării cerute (*), (**)</w:t>
            </w:r>
          </w:p>
          <w:p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-utilizare a unui algoritm eficient (***)</w:t>
            </w:r>
          </w:p>
          <w:p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-declarare a variabilelor, citire a datelor, corectitudine globală a 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:rsidR="009D7E14" w:rsidRPr="006F123A" w:rsidRDefault="006028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8p.</w:t>
            </w:r>
          </w:p>
          <w:p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977688" w:rsidRDefault="00977688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:rsidR="00E77C67" w:rsidRPr="006F123A" w:rsidRDefault="00E77C6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5p.</w:t>
            </w:r>
          </w:p>
          <w:p w:rsidR="00E77C67" w:rsidRDefault="00E77C6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:rsidR="008B66EB" w:rsidRPr="006F123A" w:rsidRDefault="008B66EB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vMerge/>
            <w:tcBorders>
              <w:left w:val="nil"/>
            </w:tcBorders>
          </w:tcPr>
          <w:p w:rsidR="009D7E14" w:rsidRPr="006F123A" w:rsidRDefault="009D7E14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F9564B" w:rsidRPr="00982C18" w:rsidRDefault="006F123A" w:rsidP="006F123A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982C18">
        <w:rPr>
          <w:rFonts w:ascii="Arial" w:hAnsi="Arial" w:cs="Arial"/>
          <w:sz w:val="20"/>
          <w:szCs w:val="20"/>
          <w:vertAlign w:val="superscript"/>
          <w:lang w:val="ro-RO"/>
        </w:rPr>
        <w:t>1</w:t>
      </w:r>
      <w:r w:rsidRPr="00982C18">
        <w:rPr>
          <w:rFonts w:ascii="Arial" w:hAnsi="Arial" w:cs="Arial"/>
          <w:sz w:val="20"/>
          <w:szCs w:val="20"/>
          <w:lang w:val="ro-RO"/>
        </w:rPr>
        <w:t>) Corectitudinea globală vizează structura, sintaxa, alte aspecte neprecizate în barem.</w:t>
      </w:r>
    </w:p>
    <w:sectPr w:rsidR="00F9564B" w:rsidRPr="00982C18" w:rsidSect="00C45BE7">
      <w:headerReference w:type="default" r:id="rId7"/>
      <w:footerReference w:type="default" r:id="rId8"/>
      <w:pgSz w:w="11907" w:h="16840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245" w:rsidRDefault="00C51245" w:rsidP="00C45BE7">
      <w:pPr>
        <w:spacing w:after="0" w:line="240" w:lineRule="auto"/>
      </w:pPr>
      <w:r>
        <w:separator/>
      </w:r>
    </w:p>
  </w:endnote>
  <w:endnote w:type="continuationSeparator" w:id="0">
    <w:p w:rsidR="00C51245" w:rsidRDefault="00C51245" w:rsidP="00C4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9E" w:rsidRPr="00DD219E" w:rsidRDefault="00DD219E" w:rsidP="00F2737B">
    <w:pPr>
      <w:pStyle w:val="Footer"/>
      <w:pBdr>
        <w:top w:val="single" w:sz="4" w:space="1" w:color="auto"/>
      </w:pBdr>
      <w:tabs>
        <w:tab w:val="clear" w:pos="9360"/>
        <w:tab w:val="right" w:pos="9639"/>
      </w:tabs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Probă scrisă la informatică </w:t>
    </w:r>
    <w:r w:rsidRPr="00DD219E">
      <w:rPr>
        <w:rFonts w:ascii="Arial" w:hAnsi="Arial" w:cs="Arial"/>
        <w:sz w:val="20"/>
        <w:szCs w:val="20"/>
        <w:lang w:val="ro-RO"/>
      </w:rPr>
      <w:tab/>
    </w:r>
    <w:r w:rsidRPr="00DD219E">
      <w:rPr>
        <w:rFonts w:ascii="Arial" w:hAnsi="Arial" w:cs="Arial"/>
        <w:sz w:val="20"/>
        <w:szCs w:val="20"/>
        <w:lang w:val="ro-RO"/>
      </w:rPr>
      <w:tab/>
      <w:t xml:space="preserve">Simulare </w:t>
    </w:r>
    <w:r w:rsidR="00F2737B">
      <w:rPr>
        <w:rFonts w:ascii="Arial" w:hAnsi="Arial" w:cs="Arial"/>
        <w:sz w:val="20"/>
        <w:szCs w:val="20"/>
        <w:lang w:val="ro-RO"/>
      </w:rPr>
      <w:t>judeţeană</w:t>
    </w:r>
  </w:p>
  <w:p w:rsidR="00DD219E" w:rsidRPr="00DD219E" w:rsidRDefault="00DD219E" w:rsidP="00DD219E">
    <w:pPr>
      <w:pStyle w:val="Footer"/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>Limbajul C/C++</w:t>
    </w:r>
  </w:p>
  <w:p w:rsidR="00DD219E" w:rsidRDefault="00DD219E" w:rsidP="00DD219E">
    <w:pPr>
      <w:pStyle w:val="Footer"/>
      <w:jc w:val="both"/>
      <w:rPr>
        <w:rFonts w:ascii="Arial" w:hAnsi="Arial" w:cs="Arial"/>
        <w:i/>
        <w:iCs/>
        <w:sz w:val="20"/>
        <w:szCs w:val="20"/>
        <w:lang w:val="ro-RO"/>
      </w:rPr>
    </w:pPr>
    <w:r w:rsidRPr="00DD219E">
      <w:rPr>
        <w:rFonts w:ascii="Arial" w:hAnsi="Arial" w:cs="Arial"/>
        <w:i/>
        <w:iCs/>
        <w:sz w:val="20"/>
        <w:szCs w:val="20"/>
        <w:lang w:val="ro-RO"/>
      </w:rPr>
      <w:t>Filieră teoretică, profil real, specializare matematică-informatică / matematică-informatică intensiv informatică Filieră vocațională, profil militar, spec</w:t>
    </w:r>
    <w:r>
      <w:rPr>
        <w:rFonts w:ascii="Arial" w:hAnsi="Arial" w:cs="Arial"/>
        <w:i/>
        <w:iCs/>
        <w:sz w:val="20"/>
        <w:szCs w:val="20"/>
        <w:lang w:val="ro-RO"/>
      </w:rPr>
      <w:t>ializare matematică-informatică</w:t>
    </w:r>
  </w:p>
  <w:p w:rsidR="00DD219E" w:rsidRPr="00DD219E" w:rsidRDefault="00DD219E" w:rsidP="00DD219E">
    <w:pPr>
      <w:pStyle w:val="Footer"/>
      <w:jc w:val="center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Pagina </w:t>
    </w:r>
    <w:r>
      <w:rPr>
        <w:rFonts w:ascii="Arial" w:hAnsi="Arial" w:cs="Arial"/>
        <w:sz w:val="20"/>
        <w:szCs w:val="20"/>
        <w:lang w:val="ro-RO"/>
      </w:rPr>
      <w:fldChar w:fldCharType="begin"/>
    </w:r>
    <w:r>
      <w:rPr>
        <w:rFonts w:ascii="Arial" w:hAnsi="Arial" w:cs="Arial"/>
        <w:sz w:val="20"/>
        <w:szCs w:val="20"/>
        <w:lang w:val="ro-RO"/>
      </w:rPr>
      <w:instrText xml:space="preserve"> PAGE  \* Arabic  \* MERGEFORMAT </w:instrText>
    </w:r>
    <w:r>
      <w:rPr>
        <w:rFonts w:ascii="Arial" w:hAnsi="Arial" w:cs="Arial"/>
        <w:sz w:val="20"/>
        <w:szCs w:val="20"/>
        <w:lang w:val="ro-RO"/>
      </w:rPr>
      <w:fldChar w:fldCharType="separate"/>
    </w:r>
    <w:r w:rsidR="00977688">
      <w:rPr>
        <w:rFonts w:ascii="Arial" w:hAnsi="Arial" w:cs="Arial"/>
        <w:noProof/>
        <w:sz w:val="20"/>
        <w:szCs w:val="20"/>
        <w:lang w:val="ro-RO"/>
      </w:rPr>
      <w:t>2</w:t>
    </w:r>
    <w:r>
      <w:rPr>
        <w:rFonts w:ascii="Arial" w:hAnsi="Arial" w:cs="Arial"/>
        <w:sz w:val="20"/>
        <w:szCs w:val="20"/>
        <w:lang w:val="ro-RO"/>
      </w:rPr>
      <w:fldChar w:fldCharType="end"/>
    </w:r>
    <w:r w:rsidRPr="00DD219E">
      <w:rPr>
        <w:rFonts w:ascii="Arial" w:hAnsi="Arial" w:cs="Arial"/>
        <w:sz w:val="20"/>
        <w:szCs w:val="20"/>
        <w:lang w:val="ro-RO"/>
      </w:rPr>
      <w:t xml:space="preserve"> din </w:t>
    </w:r>
    <w:r>
      <w:rPr>
        <w:rFonts w:ascii="Arial" w:hAnsi="Arial" w:cs="Arial"/>
        <w:sz w:val="20"/>
        <w:szCs w:val="20"/>
        <w:lang w:val="ro-RO"/>
      </w:rPr>
      <w:fldChar w:fldCharType="begin"/>
    </w:r>
    <w:r>
      <w:rPr>
        <w:rFonts w:ascii="Arial" w:hAnsi="Arial" w:cs="Arial"/>
        <w:sz w:val="20"/>
        <w:szCs w:val="20"/>
        <w:lang w:val="ro-RO"/>
      </w:rPr>
      <w:instrText xml:space="preserve"> NUMPAGES  \* Arabic  \* MERGEFORMAT </w:instrText>
    </w:r>
    <w:r>
      <w:rPr>
        <w:rFonts w:ascii="Arial" w:hAnsi="Arial" w:cs="Arial"/>
        <w:sz w:val="20"/>
        <w:szCs w:val="20"/>
        <w:lang w:val="ro-RO"/>
      </w:rPr>
      <w:fldChar w:fldCharType="separate"/>
    </w:r>
    <w:r w:rsidR="00977688">
      <w:rPr>
        <w:rFonts w:ascii="Arial" w:hAnsi="Arial" w:cs="Arial"/>
        <w:noProof/>
        <w:sz w:val="20"/>
        <w:szCs w:val="20"/>
        <w:lang w:val="ro-RO"/>
      </w:rPr>
      <w:t>2</w:t>
    </w:r>
    <w:r>
      <w:rPr>
        <w:rFonts w:ascii="Arial" w:hAnsi="Arial" w:cs="Arial"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245" w:rsidRDefault="00C51245" w:rsidP="00C45BE7">
      <w:pPr>
        <w:spacing w:after="0" w:line="240" w:lineRule="auto"/>
      </w:pPr>
      <w:r>
        <w:separator/>
      </w:r>
    </w:p>
  </w:footnote>
  <w:footnote w:type="continuationSeparator" w:id="0">
    <w:p w:rsidR="00C51245" w:rsidRDefault="00C51245" w:rsidP="00C4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BE7" w:rsidRDefault="00C51245">
    <w:pPr>
      <w:pStyle w:val="Header"/>
    </w:pPr>
    <w:r>
      <w:rPr>
        <w:noProof/>
      </w:rPr>
      <w:pict>
        <v:group id="_x0000_s2049" style="position:absolute;margin-left:-.55pt;margin-top:-32.1pt;width:481.9pt;height:40.75pt;z-index:251658240" coordorigin="1134,1140" coordsize="9638,815">
          <v:line id="_x0000_s2050" style="position:absolute" from="1134,1955" to="10772,1955" strokecolor="#5a5a5a" strokeweight="2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145;top:1140;width:3390;height:737">
            <v:imagedata r:id="rId1" o:title="2022-06-isj"/>
          </v:shape>
          <v:shape id="_x0000_s2052" type="#_x0000_t75" style="position:absolute;left:7456;top:1140;width:3305;height:737">
            <v:imagedata r:id="rId2" o:title="2022-06-me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213B"/>
    <w:multiLevelType w:val="hybridMultilevel"/>
    <w:tmpl w:val="B2CA67E0"/>
    <w:lvl w:ilvl="0" w:tplc="5B6008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B54AF"/>
    <w:multiLevelType w:val="hybridMultilevel"/>
    <w:tmpl w:val="C816A40A"/>
    <w:lvl w:ilvl="0" w:tplc="5464D666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6B7B"/>
    <w:multiLevelType w:val="hybridMultilevel"/>
    <w:tmpl w:val="F2FAF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5085"/>
    <w:multiLevelType w:val="hybridMultilevel"/>
    <w:tmpl w:val="042C8146"/>
    <w:lvl w:ilvl="0" w:tplc="13A4F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F5E25"/>
    <w:multiLevelType w:val="hybridMultilevel"/>
    <w:tmpl w:val="6470A17C"/>
    <w:lvl w:ilvl="0" w:tplc="74BCF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C5F08"/>
    <w:multiLevelType w:val="hybridMultilevel"/>
    <w:tmpl w:val="E98C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72E0A"/>
    <w:multiLevelType w:val="hybridMultilevel"/>
    <w:tmpl w:val="0400E752"/>
    <w:lvl w:ilvl="0" w:tplc="E5765F5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194"/>
    <w:multiLevelType w:val="hybridMultilevel"/>
    <w:tmpl w:val="8C760A72"/>
    <w:lvl w:ilvl="0" w:tplc="5594993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FFE1FAB"/>
    <w:multiLevelType w:val="hybridMultilevel"/>
    <w:tmpl w:val="0E726B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5496127"/>
    <w:multiLevelType w:val="hybridMultilevel"/>
    <w:tmpl w:val="FF62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11BDA"/>
    <w:multiLevelType w:val="hybridMultilevel"/>
    <w:tmpl w:val="DDA0DAFE"/>
    <w:lvl w:ilvl="0" w:tplc="CB18F7F4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E240BA"/>
    <w:multiLevelType w:val="hybridMultilevel"/>
    <w:tmpl w:val="9DDE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10B3B"/>
    <w:multiLevelType w:val="hybridMultilevel"/>
    <w:tmpl w:val="60BC7714"/>
    <w:lvl w:ilvl="0" w:tplc="2B388B74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3912D9A"/>
    <w:multiLevelType w:val="hybridMultilevel"/>
    <w:tmpl w:val="EA0EA806"/>
    <w:lvl w:ilvl="0" w:tplc="1DE2DD4A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5B0826AB"/>
    <w:multiLevelType w:val="hybridMultilevel"/>
    <w:tmpl w:val="8B81D9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E9B36B2"/>
    <w:multiLevelType w:val="hybridMultilevel"/>
    <w:tmpl w:val="33D0344A"/>
    <w:lvl w:ilvl="0" w:tplc="D946F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34A5BA7"/>
    <w:multiLevelType w:val="hybridMultilevel"/>
    <w:tmpl w:val="4740FA0A"/>
    <w:lvl w:ilvl="0" w:tplc="ECDEA3E0">
      <w:start w:val="4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6E5805E5"/>
    <w:multiLevelType w:val="hybridMultilevel"/>
    <w:tmpl w:val="30987D40"/>
    <w:lvl w:ilvl="0" w:tplc="34642718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8022709"/>
    <w:multiLevelType w:val="hybridMultilevel"/>
    <w:tmpl w:val="9BEC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12"/>
  </w:num>
  <w:num w:numId="10">
    <w:abstractNumId w:val="15"/>
  </w:num>
  <w:num w:numId="11">
    <w:abstractNumId w:val="16"/>
  </w:num>
  <w:num w:numId="12">
    <w:abstractNumId w:val="10"/>
  </w:num>
  <w:num w:numId="13">
    <w:abstractNumId w:val="17"/>
  </w:num>
  <w:num w:numId="14">
    <w:abstractNumId w:val="1"/>
  </w:num>
  <w:num w:numId="15">
    <w:abstractNumId w:val="14"/>
  </w:num>
  <w:num w:numId="16">
    <w:abstractNumId w:val="5"/>
  </w:num>
  <w:num w:numId="17">
    <w:abstractNumId w:val="18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AF5"/>
    <w:rsid w:val="000105BB"/>
    <w:rsid w:val="00011AED"/>
    <w:rsid w:val="00026D77"/>
    <w:rsid w:val="000314B5"/>
    <w:rsid w:val="000329C6"/>
    <w:rsid w:val="00036D69"/>
    <w:rsid w:val="00052491"/>
    <w:rsid w:val="00060DA9"/>
    <w:rsid w:val="00072ACC"/>
    <w:rsid w:val="00094EE7"/>
    <w:rsid w:val="000A3EB1"/>
    <w:rsid w:val="000A4845"/>
    <w:rsid w:val="000B4DE6"/>
    <w:rsid w:val="000C6191"/>
    <w:rsid w:val="000C7625"/>
    <w:rsid w:val="000C7B81"/>
    <w:rsid w:val="000F6D8C"/>
    <w:rsid w:val="001003E8"/>
    <w:rsid w:val="00103334"/>
    <w:rsid w:val="00104AAF"/>
    <w:rsid w:val="00104AF3"/>
    <w:rsid w:val="0010598D"/>
    <w:rsid w:val="0012551E"/>
    <w:rsid w:val="00150B39"/>
    <w:rsid w:val="001625DF"/>
    <w:rsid w:val="0017073F"/>
    <w:rsid w:val="00184246"/>
    <w:rsid w:val="00196EB2"/>
    <w:rsid w:val="001A114D"/>
    <w:rsid w:val="001A44C7"/>
    <w:rsid w:val="001B2328"/>
    <w:rsid w:val="001C1CE4"/>
    <w:rsid w:val="001C1EA4"/>
    <w:rsid w:val="001C2ACC"/>
    <w:rsid w:val="001D448B"/>
    <w:rsid w:val="001F1012"/>
    <w:rsid w:val="0020396B"/>
    <w:rsid w:val="0020680D"/>
    <w:rsid w:val="002114E4"/>
    <w:rsid w:val="002132DD"/>
    <w:rsid w:val="00222F6C"/>
    <w:rsid w:val="002343B7"/>
    <w:rsid w:val="00243736"/>
    <w:rsid w:val="0024445A"/>
    <w:rsid w:val="0024611C"/>
    <w:rsid w:val="0024712F"/>
    <w:rsid w:val="002533D3"/>
    <w:rsid w:val="0027070A"/>
    <w:rsid w:val="002744D4"/>
    <w:rsid w:val="00274556"/>
    <w:rsid w:val="00280260"/>
    <w:rsid w:val="00283ABC"/>
    <w:rsid w:val="0028515D"/>
    <w:rsid w:val="002A548D"/>
    <w:rsid w:val="002C0841"/>
    <w:rsid w:val="002E0F80"/>
    <w:rsid w:val="002E454F"/>
    <w:rsid w:val="002E77AC"/>
    <w:rsid w:val="00305D5F"/>
    <w:rsid w:val="00312D15"/>
    <w:rsid w:val="003175FC"/>
    <w:rsid w:val="00331EBC"/>
    <w:rsid w:val="00332DAC"/>
    <w:rsid w:val="003413B3"/>
    <w:rsid w:val="003A1CCF"/>
    <w:rsid w:val="003C281D"/>
    <w:rsid w:val="003C5559"/>
    <w:rsid w:val="003D68E9"/>
    <w:rsid w:val="003D7905"/>
    <w:rsid w:val="003F17D7"/>
    <w:rsid w:val="00403E99"/>
    <w:rsid w:val="004040B2"/>
    <w:rsid w:val="0042765B"/>
    <w:rsid w:val="00473493"/>
    <w:rsid w:val="004A298C"/>
    <w:rsid w:val="004B07B7"/>
    <w:rsid w:val="004C1E6F"/>
    <w:rsid w:val="004C217A"/>
    <w:rsid w:val="004C2457"/>
    <w:rsid w:val="004C71B5"/>
    <w:rsid w:val="004D0DBF"/>
    <w:rsid w:val="004D4D09"/>
    <w:rsid w:val="004E2941"/>
    <w:rsid w:val="004E541D"/>
    <w:rsid w:val="004E5579"/>
    <w:rsid w:val="004E7F17"/>
    <w:rsid w:val="00502E48"/>
    <w:rsid w:val="005051F2"/>
    <w:rsid w:val="0050626D"/>
    <w:rsid w:val="00523A39"/>
    <w:rsid w:val="00526A4F"/>
    <w:rsid w:val="00564038"/>
    <w:rsid w:val="0056502E"/>
    <w:rsid w:val="0056590A"/>
    <w:rsid w:val="005847EE"/>
    <w:rsid w:val="0059497F"/>
    <w:rsid w:val="005978C3"/>
    <w:rsid w:val="005B03B8"/>
    <w:rsid w:val="005B3761"/>
    <w:rsid w:val="005B56E8"/>
    <w:rsid w:val="005C1679"/>
    <w:rsid w:val="005F6A38"/>
    <w:rsid w:val="00602814"/>
    <w:rsid w:val="00611F5E"/>
    <w:rsid w:val="00617BE6"/>
    <w:rsid w:val="006513F6"/>
    <w:rsid w:val="0065216C"/>
    <w:rsid w:val="00694270"/>
    <w:rsid w:val="006B01DD"/>
    <w:rsid w:val="006B7A1E"/>
    <w:rsid w:val="006D29DE"/>
    <w:rsid w:val="006F123A"/>
    <w:rsid w:val="006F5E79"/>
    <w:rsid w:val="00705A6B"/>
    <w:rsid w:val="00707758"/>
    <w:rsid w:val="007132A4"/>
    <w:rsid w:val="007157D4"/>
    <w:rsid w:val="007157F9"/>
    <w:rsid w:val="00720798"/>
    <w:rsid w:val="00721737"/>
    <w:rsid w:val="00726D86"/>
    <w:rsid w:val="00737741"/>
    <w:rsid w:val="007452D9"/>
    <w:rsid w:val="00751AFC"/>
    <w:rsid w:val="00774309"/>
    <w:rsid w:val="007A3196"/>
    <w:rsid w:val="007B19FE"/>
    <w:rsid w:val="007B4CC1"/>
    <w:rsid w:val="007B5B9B"/>
    <w:rsid w:val="007C77A3"/>
    <w:rsid w:val="007D4030"/>
    <w:rsid w:val="007F3746"/>
    <w:rsid w:val="00805A3B"/>
    <w:rsid w:val="0081698B"/>
    <w:rsid w:val="00827E27"/>
    <w:rsid w:val="00833B55"/>
    <w:rsid w:val="00833C1A"/>
    <w:rsid w:val="00850A44"/>
    <w:rsid w:val="0085355D"/>
    <w:rsid w:val="008540BC"/>
    <w:rsid w:val="00870B6D"/>
    <w:rsid w:val="00870C8E"/>
    <w:rsid w:val="008843DC"/>
    <w:rsid w:val="008876B3"/>
    <w:rsid w:val="008A715C"/>
    <w:rsid w:val="008B08F8"/>
    <w:rsid w:val="008B5EE4"/>
    <w:rsid w:val="008B66EB"/>
    <w:rsid w:val="008C5418"/>
    <w:rsid w:val="008D0C3B"/>
    <w:rsid w:val="008D1C2B"/>
    <w:rsid w:val="008D26B6"/>
    <w:rsid w:val="008D6F16"/>
    <w:rsid w:val="008F43BF"/>
    <w:rsid w:val="008F5A68"/>
    <w:rsid w:val="008F7B37"/>
    <w:rsid w:val="00933BA5"/>
    <w:rsid w:val="00942808"/>
    <w:rsid w:val="00943FE9"/>
    <w:rsid w:val="00946B52"/>
    <w:rsid w:val="00950EC1"/>
    <w:rsid w:val="009550FB"/>
    <w:rsid w:val="00955733"/>
    <w:rsid w:val="009569D9"/>
    <w:rsid w:val="009662D4"/>
    <w:rsid w:val="009668C5"/>
    <w:rsid w:val="00973C90"/>
    <w:rsid w:val="00977688"/>
    <w:rsid w:val="00981AF5"/>
    <w:rsid w:val="00982C18"/>
    <w:rsid w:val="00982EC7"/>
    <w:rsid w:val="009B4A27"/>
    <w:rsid w:val="009B68B1"/>
    <w:rsid w:val="009C7495"/>
    <w:rsid w:val="009D3FE1"/>
    <w:rsid w:val="009D7E14"/>
    <w:rsid w:val="009E469C"/>
    <w:rsid w:val="009E66F7"/>
    <w:rsid w:val="009E6B7B"/>
    <w:rsid w:val="009F215D"/>
    <w:rsid w:val="009F2271"/>
    <w:rsid w:val="009F338F"/>
    <w:rsid w:val="00A13E2E"/>
    <w:rsid w:val="00A402A8"/>
    <w:rsid w:val="00A60C41"/>
    <w:rsid w:val="00A7613B"/>
    <w:rsid w:val="00A93C4F"/>
    <w:rsid w:val="00A95F80"/>
    <w:rsid w:val="00AA0B53"/>
    <w:rsid w:val="00AB7AEB"/>
    <w:rsid w:val="00AD1ED3"/>
    <w:rsid w:val="00AE0337"/>
    <w:rsid w:val="00AE1A5D"/>
    <w:rsid w:val="00B216BF"/>
    <w:rsid w:val="00B23723"/>
    <w:rsid w:val="00B30931"/>
    <w:rsid w:val="00B339E5"/>
    <w:rsid w:val="00B34258"/>
    <w:rsid w:val="00B45658"/>
    <w:rsid w:val="00B51E01"/>
    <w:rsid w:val="00B5323E"/>
    <w:rsid w:val="00B64338"/>
    <w:rsid w:val="00B81D56"/>
    <w:rsid w:val="00B92327"/>
    <w:rsid w:val="00BA2C3C"/>
    <w:rsid w:val="00BB4743"/>
    <w:rsid w:val="00BC5723"/>
    <w:rsid w:val="00BD16FA"/>
    <w:rsid w:val="00BD367B"/>
    <w:rsid w:val="00BF7CFB"/>
    <w:rsid w:val="00C042E6"/>
    <w:rsid w:val="00C05404"/>
    <w:rsid w:val="00C260D9"/>
    <w:rsid w:val="00C33275"/>
    <w:rsid w:val="00C34CFA"/>
    <w:rsid w:val="00C40F00"/>
    <w:rsid w:val="00C42D87"/>
    <w:rsid w:val="00C43CEC"/>
    <w:rsid w:val="00C45BE7"/>
    <w:rsid w:val="00C51245"/>
    <w:rsid w:val="00C5420C"/>
    <w:rsid w:val="00C607A7"/>
    <w:rsid w:val="00C60819"/>
    <w:rsid w:val="00C83311"/>
    <w:rsid w:val="00C90D49"/>
    <w:rsid w:val="00CA1E9C"/>
    <w:rsid w:val="00CB6EDD"/>
    <w:rsid w:val="00CD57D5"/>
    <w:rsid w:val="00CD7353"/>
    <w:rsid w:val="00CF2AB7"/>
    <w:rsid w:val="00CF6C22"/>
    <w:rsid w:val="00D07A74"/>
    <w:rsid w:val="00D14A8B"/>
    <w:rsid w:val="00D151D8"/>
    <w:rsid w:val="00D27C17"/>
    <w:rsid w:val="00D326B6"/>
    <w:rsid w:val="00D3672D"/>
    <w:rsid w:val="00D46FCB"/>
    <w:rsid w:val="00D50269"/>
    <w:rsid w:val="00D54452"/>
    <w:rsid w:val="00D734E6"/>
    <w:rsid w:val="00D74AEB"/>
    <w:rsid w:val="00D843B8"/>
    <w:rsid w:val="00D93D8A"/>
    <w:rsid w:val="00D959A3"/>
    <w:rsid w:val="00DB255A"/>
    <w:rsid w:val="00DB4121"/>
    <w:rsid w:val="00DB6C5D"/>
    <w:rsid w:val="00DB7831"/>
    <w:rsid w:val="00DC62AD"/>
    <w:rsid w:val="00DD086F"/>
    <w:rsid w:val="00DD112A"/>
    <w:rsid w:val="00DD219E"/>
    <w:rsid w:val="00DE65D2"/>
    <w:rsid w:val="00DF5384"/>
    <w:rsid w:val="00E17C1F"/>
    <w:rsid w:val="00E27AC2"/>
    <w:rsid w:val="00E4173D"/>
    <w:rsid w:val="00E62C04"/>
    <w:rsid w:val="00E64C03"/>
    <w:rsid w:val="00E724A1"/>
    <w:rsid w:val="00E77C67"/>
    <w:rsid w:val="00E87EA4"/>
    <w:rsid w:val="00E91BC0"/>
    <w:rsid w:val="00E9771B"/>
    <w:rsid w:val="00EA00FF"/>
    <w:rsid w:val="00EA45E2"/>
    <w:rsid w:val="00EC16FD"/>
    <w:rsid w:val="00EC4122"/>
    <w:rsid w:val="00EC5AC6"/>
    <w:rsid w:val="00EC623E"/>
    <w:rsid w:val="00EE171E"/>
    <w:rsid w:val="00EF0717"/>
    <w:rsid w:val="00EF306F"/>
    <w:rsid w:val="00EF67D2"/>
    <w:rsid w:val="00F1324C"/>
    <w:rsid w:val="00F14010"/>
    <w:rsid w:val="00F2289D"/>
    <w:rsid w:val="00F2737B"/>
    <w:rsid w:val="00F2744C"/>
    <w:rsid w:val="00F30906"/>
    <w:rsid w:val="00F53627"/>
    <w:rsid w:val="00F551D0"/>
    <w:rsid w:val="00F56756"/>
    <w:rsid w:val="00F82896"/>
    <w:rsid w:val="00F82EA4"/>
    <w:rsid w:val="00F86946"/>
    <w:rsid w:val="00F92284"/>
    <w:rsid w:val="00F954CE"/>
    <w:rsid w:val="00F9564B"/>
    <w:rsid w:val="00FA084F"/>
    <w:rsid w:val="00FB37C4"/>
    <w:rsid w:val="00FC3517"/>
    <w:rsid w:val="00FD5A03"/>
    <w:rsid w:val="00FD754C"/>
    <w:rsid w:val="00FE4C55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93A4B3A"/>
  <w15:docId w15:val="{FF232D3E-B53E-4536-9850-9687D84D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C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AF5"/>
    <w:pPr>
      <w:ind w:left="720"/>
      <w:contextualSpacing/>
    </w:pPr>
  </w:style>
  <w:style w:type="table" w:styleId="TableGrid">
    <w:name w:val="Table Grid"/>
    <w:basedOn w:val="TableNormal"/>
    <w:uiPriority w:val="59"/>
    <w:rsid w:val="004D4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946"/>
    <w:rPr>
      <w:rFonts w:ascii="Courier New" w:eastAsia="Times New Roman" w:hAnsi="Courier New" w:cs="Courier New"/>
      <w:sz w:val="20"/>
      <w:szCs w:val="20"/>
    </w:rPr>
  </w:style>
  <w:style w:type="character" w:customStyle="1" w:styleId="cm-keyword">
    <w:name w:val="cm-keyword"/>
    <w:basedOn w:val="DefaultParagraphFont"/>
    <w:rsid w:val="00F86946"/>
  </w:style>
  <w:style w:type="character" w:customStyle="1" w:styleId="cm-variable">
    <w:name w:val="cm-variable"/>
    <w:basedOn w:val="DefaultParagraphFont"/>
    <w:rsid w:val="00F86946"/>
  </w:style>
  <w:style w:type="character" w:customStyle="1" w:styleId="cm-number">
    <w:name w:val="cm-number"/>
    <w:basedOn w:val="DefaultParagraphFont"/>
    <w:rsid w:val="00F86946"/>
  </w:style>
  <w:style w:type="character" w:styleId="HTMLCode">
    <w:name w:val="HTML Code"/>
    <w:basedOn w:val="DefaultParagraphFont"/>
    <w:uiPriority w:val="99"/>
    <w:semiHidden/>
    <w:unhideWhenUsed/>
    <w:rsid w:val="00F86946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BE7"/>
  </w:style>
  <w:style w:type="paragraph" w:styleId="Footer">
    <w:name w:val="footer"/>
    <w:basedOn w:val="Normal"/>
    <w:link w:val="Foot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BE7"/>
  </w:style>
  <w:style w:type="paragraph" w:customStyle="1" w:styleId="Default">
    <w:name w:val="Default"/>
    <w:rsid w:val="00C45B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-</cp:lastModifiedBy>
  <cp:revision>273</cp:revision>
  <dcterms:created xsi:type="dcterms:W3CDTF">2022-11-08T09:54:00Z</dcterms:created>
  <dcterms:modified xsi:type="dcterms:W3CDTF">2022-11-26T12:16:00Z</dcterms:modified>
</cp:coreProperties>
</file>